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BC82" w14:textId="77777777" w:rsidR="00133374" w:rsidRPr="00F248CC" w:rsidRDefault="000A7071" w:rsidP="00133374">
      <w:pPr>
        <w:tabs>
          <w:tab w:val="left" w:pos="5670"/>
        </w:tabs>
      </w:pPr>
      <w:r w:rsidRPr="00F248CC">
        <w:tab/>
      </w:r>
    </w:p>
    <w:p w14:paraId="63857036" w14:textId="77777777" w:rsidR="00E939B7" w:rsidRDefault="00E939B7" w:rsidP="00AA235F">
      <w:pPr>
        <w:pStyle w:val="NormlWeb"/>
        <w:spacing w:before="0" w:beforeAutospacing="0" w:after="0" w:afterAutospacing="0"/>
        <w:ind w:right="150"/>
        <w:jc w:val="center"/>
        <w:rPr>
          <w:b/>
          <w:bCs/>
          <w:sz w:val="26"/>
          <w:szCs w:val="26"/>
        </w:rPr>
      </w:pPr>
    </w:p>
    <w:p w14:paraId="112EAF2C" w14:textId="77777777" w:rsidR="00E939B7" w:rsidRDefault="00E939B7" w:rsidP="00AA235F">
      <w:pPr>
        <w:pStyle w:val="NormlWeb"/>
        <w:spacing w:before="0" w:beforeAutospacing="0" w:after="0" w:afterAutospacing="0"/>
        <w:ind w:right="150"/>
        <w:jc w:val="center"/>
        <w:rPr>
          <w:b/>
          <w:bCs/>
          <w:sz w:val="26"/>
          <w:szCs w:val="26"/>
        </w:rPr>
      </w:pPr>
    </w:p>
    <w:p w14:paraId="4702DF82" w14:textId="77777777" w:rsidR="00AA235F" w:rsidRPr="000A7071" w:rsidRDefault="004C2EB9" w:rsidP="00AA235F">
      <w:pPr>
        <w:pStyle w:val="NormlWeb"/>
        <w:spacing w:before="0" w:beforeAutospacing="0" w:after="0" w:afterAutospacing="0"/>
        <w:ind w:right="15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</w:t>
      </w:r>
      <w:r w:rsidR="00AA235F" w:rsidRPr="000A7071">
        <w:rPr>
          <w:b/>
          <w:bCs/>
          <w:sz w:val="26"/>
          <w:szCs w:val="26"/>
        </w:rPr>
        <w:t>ELHASZNÁLÁSI SZERZŐDÉS</w:t>
      </w:r>
    </w:p>
    <w:p w14:paraId="544564BA" w14:textId="77777777" w:rsidR="009A72CF" w:rsidRPr="0079144D" w:rsidRDefault="009A72CF" w:rsidP="009A72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6"/>
          <w:szCs w:val="26"/>
          <w:lang w:eastAsia="ko-KR"/>
        </w:rPr>
      </w:pPr>
    </w:p>
    <w:p w14:paraId="05361FFF" w14:textId="77777777" w:rsidR="00133374" w:rsidRDefault="00FD3551" w:rsidP="000D7C2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eastAsia="ko-KR"/>
        </w:rPr>
        <w:t>A</w:t>
      </w:r>
      <w:r w:rsidR="00F53B4A">
        <w:rPr>
          <w:lang w:eastAsia="ko-KR"/>
        </w:rPr>
        <w:t>mely létrejött egyrészről</w:t>
      </w:r>
      <w:r w:rsidR="000D7C27">
        <w:rPr>
          <w:lang w:eastAsia="ko-KR"/>
        </w:rPr>
        <w:t xml:space="preserve"> </w:t>
      </w:r>
      <w:r w:rsidR="005162F8">
        <w:rPr>
          <w:lang w:eastAsia="ko-KR"/>
        </w:rPr>
        <w:t>(név)…………………</w:t>
      </w:r>
      <w:proofErr w:type="gramStart"/>
      <w:r w:rsidR="005162F8">
        <w:rPr>
          <w:lang w:eastAsia="ko-KR"/>
        </w:rPr>
        <w:t>…….</w:t>
      </w:r>
      <w:proofErr w:type="gramEnd"/>
      <w:r w:rsidR="005162F8">
        <w:rPr>
          <w:lang w:eastAsia="ko-KR"/>
        </w:rPr>
        <w:t>.(születési helye és</w:t>
      </w:r>
      <w:r w:rsidR="000D7C27">
        <w:rPr>
          <w:lang w:eastAsia="ko-KR"/>
        </w:rPr>
        <w:t xml:space="preserve"> </w:t>
      </w:r>
      <w:r w:rsidR="005162F8">
        <w:rPr>
          <w:lang w:eastAsia="ko-KR"/>
        </w:rPr>
        <w:t>ideje)………………………..(anyja</w:t>
      </w:r>
      <w:r w:rsidR="000D7C27">
        <w:rPr>
          <w:lang w:eastAsia="ko-KR"/>
        </w:rPr>
        <w:t xml:space="preserve"> </w:t>
      </w:r>
      <w:r w:rsidR="005162F8">
        <w:rPr>
          <w:lang w:eastAsia="ko-KR"/>
        </w:rPr>
        <w:t>neve)………………………………</w:t>
      </w:r>
      <w:r w:rsidR="000D7C27">
        <w:rPr>
          <w:lang w:eastAsia="ko-KR"/>
        </w:rPr>
        <w:t>……………</w:t>
      </w:r>
      <w:r w:rsidR="005162F8">
        <w:rPr>
          <w:lang w:eastAsia="ko-KR"/>
        </w:rPr>
        <w:t>(állandó</w:t>
      </w:r>
      <w:r w:rsidR="000D7C27">
        <w:rPr>
          <w:lang w:eastAsia="ko-KR"/>
        </w:rPr>
        <w:t xml:space="preserve"> l</w:t>
      </w:r>
      <w:r w:rsidR="005162F8">
        <w:rPr>
          <w:lang w:eastAsia="ko-KR"/>
        </w:rPr>
        <w:t>akcíme)…………………………</w:t>
      </w:r>
      <w:r w:rsidR="00F53B4A">
        <w:t>mint a szerzői jogok jogos</w:t>
      </w:r>
      <w:r>
        <w:t xml:space="preserve">ultja (a továbbiakban: </w:t>
      </w:r>
      <w:r w:rsidR="00B35B7D">
        <w:t>„</w:t>
      </w:r>
      <w:r w:rsidR="00F87C34">
        <w:t>Szerző</w:t>
      </w:r>
      <w:r w:rsidR="00B35B7D">
        <w:t>”</w:t>
      </w:r>
      <w:r>
        <w:t>)</w:t>
      </w:r>
    </w:p>
    <w:p w14:paraId="087626BF" w14:textId="77777777" w:rsidR="00133374" w:rsidRDefault="000D7C27" w:rsidP="000D7C27">
      <w:pPr>
        <w:pStyle w:val="NormlWeb"/>
        <w:tabs>
          <w:tab w:val="left" w:pos="7668"/>
        </w:tabs>
        <w:spacing w:before="0" w:beforeAutospacing="0" w:after="0" w:afterAutospacing="0"/>
        <w:ind w:left="142" w:right="150"/>
      </w:pPr>
      <w:r>
        <w:tab/>
      </w:r>
    </w:p>
    <w:p w14:paraId="37B92E33" w14:textId="77777777" w:rsidR="00AA235F" w:rsidRPr="00540D8A" w:rsidRDefault="00FD3551" w:rsidP="00FD3551">
      <w:pPr>
        <w:pStyle w:val="NormlWeb"/>
        <w:spacing w:before="0" w:beforeAutospacing="0" w:after="0" w:afterAutospacing="0"/>
        <w:ind w:right="150"/>
        <w:jc w:val="both"/>
      </w:pPr>
      <w:r>
        <w:t xml:space="preserve">másrészről </w:t>
      </w:r>
      <w:r w:rsidR="005162F8" w:rsidRPr="00FD3551">
        <w:rPr>
          <w:b/>
        </w:rPr>
        <w:t>OTP Fáy András Alapítvány</w:t>
      </w:r>
      <w:r w:rsidR="005162F8">
        <w:t xml:space="preserve"> (</w:t>
      </w:r>
      <w:r w:rsidR="005162F8" w:rsidRPr="00133374">
        <w:t>székhelye:</w:t>
      </w:r>
      <w:r w:rsidR="005162F8" w:rsidRPr="004F1506">
        <w:t xml:space="preserve"> 1051 Budapest, Nádor u. 16.</w:t>
      </w:r>
      <w:r w:rsidR="005162F8">
        <w:t xml:space="preserve">, </w:t>
      </w:r>
      <w:r w:rsidR="005162F8" w:rsidRPr="002B0DA5">
        <w:t xml:space="preserve">nyilvántartási </w:t>
      </w:r>
      <w:proofErr w:type="gramStart"/>
      <w:r w:rsidR="005162F8" w:rsidRPr="002B0DA5">
        <w:t>szám:</w:t>
      </w:r>
      <w:r w:rsidR="005162F8">
        <w:t>…</w:t>
      </w:r>
      <w:proofErr w:type="gramEnd"/>
      <w:r w:rsidR="005162F8">
        <w:t xml:space="preserve">………, </w:t>
      </w:r>
      <w:r w:rsidR="005162F8" w:rsidRPr="002B0DA5">
        <w:t>adószám :</w:t>
      </w:r>
      <w:r w:rsidR="005162F8">
        <w:t xml:space="preserve">……………..) </w:t>
      </w:r>
      <w:r w:rsidR="00AA235F" w:rsidRPr="00540D8A">
        <w:t xml:space="preserve">mint felhasználó (a továbbiakban: </w:t>
      </w:r>
      <w:r w:rsidR="00B35B7D">
        <w:t>„</w:t>
      </w:r>
      <w:r w:rsidR="00AA235F" w:rsidRPr="00540D8A">
        <w:t>Felhasználó</w:t>
      </w:r>
      <w:r w:rsidR="00B35B7D">
        <w:t>”</w:t>
      </w:r>
      <w:r w:rsidR="00AA235F" w:rsidRPr="00540D8A">
        <w:t>)</w:t>
      </w:r>
      <w:r w:rsidR="00F53B4A">
        <w:t xml:space="preserve"> között az alábbi feltételekkel</w:t>
      </w:r>
      <w:r w:rsidR="00AA235F" w:rsidRPr="00540D8A">
        <w:t>.</w:t>
      </w:r>
    </w:p>
    <w:p w14:paraId="562E38F0" w14:textId="77777777"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</w:p>
    <w:p w14:paraId="464B23EE" w14:textId="77777777" w:rsidR="00CC18E4" w:rsidRDefault="005162F8" w:rsidP="001E08D9">
      <w:pPr>
        <w:numPr>
          <w:ilvl w:val="0"/>
          <w:numId w:val="13"/>
        </w:numPr>
        <w:jc w:val="both"/>
      </w:pPr>
      <w:r w:rsidRPr="0068650A">
        <w:t xml:space="preserve">A </w:t>
      </w:r>
      <w:r w:rsidR="00F87C34" w:rsidRPr="0068650A">
        <w:t>Szerző</w:t>
      </w:r>
      <w:r w:rsidRPr="0068650A">
        <w:t xml:space="preserve"> engedélyt ad a Felhasználónak az Eötvös Loránd Tudományegyetem Pedagógiai és Pszichológiai Kar (a továbbiakban: ELTE PPK) pedagógus szakvizsga </w:t>
      </w:r>
      <w:r w:rsidR="00143B7D">
        <w:t xml:space="preserve">szakirányú továbbképzés </w:t>
      </w:r>
      <w:r w:rsidRPr="0068650A">
        <w:t>pénzügyi, gazdasági, gazdálkodási ismerete</w:t>
      </w:r>
      <w:r w:rsidR="00143B7D">
        <w:t xml:space="preserve">k tanítása a közoktatásban választható ismeretköri </w:t>
      </w:r>
      <w:r w:rsidRPr="0068650A">
        <w:t xml:space="preserve">modul keretében készített, </w:t>
      </w:r>
      <w:r w:rsidR="00143B7D">
        <w:t xml:space="preserve">portfólió típusú szakdolgozat kötelező részét képező tanulmány </w:t>
      </w:r>
      <w:r w:rsidR="00F87C34" w:rsidRPr="0068650A">
        <w:t>(a továbbiakban:</w:t>
      </w:r>
      <w:r w:rsidR="006133F7">
        <w:t xml:space="preserve"> </w:t>
      </w:r>
      <w:r w:rsidR="00F87C34" w:rsidRPr="0068650A">
        <w:t>mű</w:t>
      </w:r>
      <w:r w:rsidR="00C03A77">
        <w:t>, illetve tanulmány</w:t>
      </w:r>
      <w:r w:rsidR="00F87C34" w:rsidRPr="0068650A">
        <w:t>)</w:t>
      </w:r>
      <w:r w:rsidRPr="0068650A">
        <w:t xml:space="preserve"> </w:t>
      </w:r>
      <w:r w:rsidR="00143B7D">
        <w:t>Felhasználó által az Alapító Okiratában meghatározott céljai körében történő</w:t>
      </w:r>
      <w:r w:rsidRPr="0068650A">
        <w:t xml:space="preserve"> felhasználására.</w:t>
      </w:r>
    </w:p>
    <w:p w14:paraId="4BAE4C02" w14:textId="77777777" w:rsidR="005162F8" w:rsidRPr="0068650A" w:rsidRDefault="005162F8" w:rsidP="00CC18E4">
      <w:pPr>
        <w:ind w:left="432"/>
        <w:jc w:val="both"/>
      </w:pPr>
      <w:r w:rsidRPr="0068650A">
        <w:t xml:space="preserve"> </w:t>
      </w:r>
    </w:p>
    <w:p w14:paraId="78A6CDCD" w14:textId="7B176F4A" w:rsidR="001E08D9" w:rsidRDefault="004C2EB9" w:rsidP="001E08D9">
      <w:pPr>
        <w:numPr>
          <w:ilvl w:val="0"/>
          <w:numId w:val="13"/>
        </w:numPr>
        <w:jc w:val="both"/>
      </w:pPr>
      <w:r w:rsidRPr="0068650A">
        <w:t xml:space="preserve">A </w:t>
      </w:r>
      <w:r w:rsidR="00F87C34" w:rsidRPr="0068650A">
        <w:t>Szerző</w:t>
      </w:r>
      <w:r w:rsidRPr="0068650A">
        <w:t xml:space="preserve"> a m</w:t>
      </w:r>
      <w:r w:rsidR="001E08D9" w:rsidRPr="0068650A">
        <w:t>ű</w:t>
      </w:r>
      <w:r w:rsidRPr="0068650A">
        <w:t>vet</w:t>
      </w:r>
      <w:r w:rsidR="001E08D9" w:rsidRPr="0068650A">
        <w:t xml:space="preserve"> a szerződés aláírásával egyidej</w:t>
      </w:r>
      <w:r w:rsidR="008E245D">
        <w:t>ű</w:t>
      </w:r>
      <w:r w:rsidR="001E08D9" w:rsidRPr="0068650A">
        <w:t xml:space="preserve">leg </w:t>
      </w:r>
      <w:r w:rsidR="006D0244">
        <w:t xml:space="preserve">egy </w:t>
      </w:r>
      <w:r w:rsidR="001E08D9" w:rsidRPr="0068650A">
        <w:t xml:space="preserve">nyomtatott példányban, illetve </w:t>
      </w:r>
      <w:r w:rsidR="00504E32">
        <w:t>szerkeszthető elektronikus formában (.</w:t>
      </w:r>
      <w:proofErr w:type="spellStart"/>
      <w:r w:rsidR="00504E32">
        <w:t>docx</w:t>
      </w:r>
      <w:proofErr w:type="spellEnd"/>
      <w:r w:rsidR="00954FFE">
        <w:t xml:space="preserve"> vagy .</w:t>
      </w:r>
      <w:proofErr w:type="spellStart"/>
      <w:r w:rsidR="00954FFE">
        <w:t>doc</w:t>
      </w:r>
      <w:proofErr w:type="spellEnd"/>
      <w:r w:rsidR="001E08D9" w:rsidRPr="0068650A">
        <w:t>) átadja a Felhasználó részére.</w:t>
      </w:r>
    </w:p>
    <w:p w14:paraId="323232F3" w14:textId="77777777" w:rsidR="00CC18E4" w:rsidRPr="0068650A" w:rsidRDefault="00CC18E4" w:rsidP="00CC18E4">
      <w:pPr>
        <w:ind w:left="432"/>
        <w:jc w:val="both"/>
      </w:pPr>
    </w:p>
    <w:p w14:paraId="4AD96952" w14:textId="77777777" w:rsidR="00CC18E4" w:rsidRDefault="001E08D9" w:rsidP="00CC18E4">
      <w:pPr>
        <w:numPr>
          <w:ilvl w:val="0"/>
          <w:numId w:val="13"/>
        </w:numPr>
        <w:jc w:val="both"/>
      </w:pPr>
      <w:r w:rsidRPr="0068650A">
        <w:t xml:space="preserve">A </w:t>
      </w:r>
      <w:r w:rsidR="00F87C34" w:rsidRPr="0068650A">
        <w:t>Szerző</w:t>
      </w:r>
      <w:r w:rsidRPr="0068650A">
        <w:t xml:space="preserve"> a mű felhasználására </w:t>
      </w:r>
      <w:r w:rsidR="00F87C34" w:rsidRPr="0068650A">
        <w:t>területi korlátozás nélküli, határozatlan időtartamra, azaz a mű teljes védelmi idejére szóló, nem kizárólagos felhasználási jogot engedélyez.</w:t>
      </w:r>
    </w:p>
    <w:p w14:paraId="11AA4EDA" w14:textId="77777777" w:rsidR="00CC18E4" w:rsidRPr="0068650A" w:rsidRDefault="00CC18E4" w:rsidP="00CC18E4">
      <w:pPr>
        <w:ind w:left="432"/>
        <w:jc w:val="both"/>
      </w:pPr>
    </w:p>
    <w:p w14:paraId="4D9FAF6D" w14:textId="77777777" w:rsidR="00F87C34" w:rsidRDefault="004C2EB9" w:rsidP="001E08D9">
      <w:pPr>
        <w:numPr>
          <w:ilvl w:val="0"/>
          <w:numId w:val="13"/>
        </w:numPr>
        <w:jc w:val="both"/>
      </w:pPr>
      <w:r w:rsidRPr="0068650A">
        <w:t xml:space="preserve">A </w:t>
      </w:r>
      <w:r w:rsidR="00F87C34" w:rsidRPr="0068650A">
        <w:t xml:space="preserve">Szerző </w:t>
      </w:r>
      <w:r w:rsidR="001E08D9" w:rsidRPr="0068650A">
        <w:t>által engedélyezett felhasználási jog a műnek</w:t>
      </w:r>
      <w:r w:rsidR="006D0244">
        <w:t>, illetve annak egyes részleteinek</w:t>
      </w:r>
      <w:r w:rsidR="001E08D9" w:rsidRPr="0068650A">
        <w:t xml:space="preserve"> a Felhasználó honlapján való nyilvános közzétételére</w:t>
      </w:r>
      <w:r w:rsidR="00F87C34" w:rsidRPr="0068650A">
        <w:t xml:space="preserve"> </w:t>
      </w:r>
      <w:r w:rsidR="001E08D9" w:rsidRPr="0068650A">
        <w:t xml:space="preserve">terjed ki, melynek keretében a honlap felhasználói szabadon férhetnek hozzá a </w:t>
      </w:r>
      <w:r w:rsidR="00C03A77">
        <w:t>tanulmány</w:t>
      </w:r>
      <w:r w:rsidR="001E08D9" w:rsidRPr="0068650A">
        <w:t xml:space="preserve"> vagy annak részei elektronikus változatához.</w:t>
      </w:r>
    </w:p>
    <w:p w14:paraId="0219C537" w14:textId="77777777" w:rsidR="00CC18E4" w:rsidRPr="0068650A" w:rsidRDefault="00CC18E4" w:rsidP="00CC18E4">
      <w:pPr>
        <w:ind w:left="432"/>
        <w:jc w:val="both"/>
      </w:pPr>
    </w:p>
    <w:p w14:paraId="31AF6F93" w14:textId="77777777" w:rsidR="00BE01A5" w:rsidRPr="0068650A" w:rsidRDefault="00BE01A5" w:rsidP="00BE01A5">
      <w:pPr>
        <w:numPr>
          <w:ilvl w:val="0"/>
          <w:numId w:val="13"/>
        </w:numPr>
        <w:jc w:val="both"/>
      </w:pPr>
      <w:r w:rsidRPr="0068650A">
        <w:t>A Felhasználó a művet vagy annak részeit elektronikus formátumban tárolhatja.</w:t>
      </w:r>
    </w:p>
    <w:p w14:paraId="325834C5" w14:textId="77777777" w:rsidR="00CC18E4" w:rsidRDefault="00BE01A5" w:rsidP="0009676D">
      <w:pPr>
        <w:numPr>
          <w:ilvl w:val="0"/>
          <w:numId w:val="13"/>
        </w:numPr>
        <w:tabs>
          <w:tab w:val="left" w:pos="435"/>
        </w:tabs>
        <w:spacing w:before="120" w:after="120"/>
        <w:ind w:right="147"/>
        <w:jc w:val="both"/>
      </w:pPr>
      <w:r w:rsidRPr="0068650A">
        <w:t>A Felhasználó a művet vagy annak részét harmadik személynek csak a Szerző írásbeli engedélye alapján adhatja tovább.</w:t>
      </w:r>
    </w:p>
    <w:p w14:paraId="7CED364A" w14:textId="77777777" w:rsidR="006D0244" w:rsidRDefault="006D0244" w:rsidP="0009676D">
      <w:pPr>
        <w:numPr>
          <w:ilvl w:val="0"/>
          <w:numId w:val="13"/>
        </w:numPr>
        <w:tabs>
          <w:tab w:val="left" w:pos="435"/>
        </w:tabs>
        <w:spacing w:before="120" w:after="120"/>
        <w:ind w:right="147"/>
        <w:jc w:val="both"/>
      </w:pPr>
      <w:r w:rsidRPr="0068650A">
        <w:t xml:space="preserve">A Felhasználó jogosult a mű digitalizálására, </w:t>
      </w:r>
      <w:proofErr w:type="spellStart"/>
      <w:r w:rsidRPr="0068650A">
        <w:t>formailag</w:t>
      </w:r>
      <w:proofErr w:type="spellEnd"/>
      <w:r w:rsidRPr="0068650A">
        <w:t xml:space="preserve"> történő átszerkesztésére, korrektúrájára és áttördelésére.</w:t>
      </w:r>
    </w:p>
    <w:p w14:paraId="3348B516" w14:textId="77777777" w:rsidR="0012110B" w:rsidRDefault="00F87C34" w:rsidP="0009676D">
      <w:pPr>
        <w:numPr>
          <w:ilvl w:val="0"/>
          <w:numId w:val="13"/>
        </w:numPr>
        <w:tabs>
          <w:tab w:val="left" w:pos="435"/>
        </w:tabs>
        <w:spacing w:before="120" w:after="120"/>
        <w:ind w:right="147"/>
        <w:jc w:val="both"/>
      </w:pPr>
      <w:r w:rsidRPr="0068650A">
        <w:t xml:space="preserve">A Felhasználó jogosult a mű </w:t>
      </w:r>
      <w:r w:rsidR="00AA235F" w:rsidRPr="0068650A">
        <w:t>átdolgozására.</w:t>
      </w:r>
      <w:r w:rsidR="002F1ECD" w:rsidRPr="0068650A">
        <w:t xml:space="preserve"> </w:t>
      </w:r>
      <w:r w:rsidR="00AA235F" w:rsidRPr="0068650A">
        <w:t>A Felhasználó a művön - az átdolgozás keretei között - bármely, a Szerzőnek a mű egységéhez fűződő jogát nem sértő változtatást végrehajthat.</w:t>
      </w:r>
      <w:r w:rsidR="005162F8" w:rsidRPr="0068650A">
        <w:t xml:space="preserve"> </w:t>
      </w:r>
    </w:p>
    <w:p w14:paraId="0757DEBE" w14:textId="77777777" w:rsidR="00442733" w:rsidRPr="0068650A" w:rsidRDefault="0068650A" w:rsidP="0009676D">
      <w:pPr>
        <w:numPr>
          <w:ilvl w:val="0"/>
          <w:numId w:val="13"/>
        </w:numPr>
        <w:tabs>
          <w:tab w:val="left" w:pos="435"/>
        </w:tabs>
        <w:spacing w:before="120" w:after="120"/>
        <w:ind w:right="147"/>
        <w:jc w:val="both"/>
      </w:pPr>
      <w:r w:rsidRPr="0068650A">
        <w:t>A Felek megállapodnak, hogy az ELTE PPK modulfelelősének megbízásából eljáró szakértő</w:t>
      </w:r>
      <w:r w:rsidRPr="00CC18E4">
        <w:rPr>
          <w:i/>
          <w:iCs/>
          <w:color w:val="000000"/>
        </w:rPr>
        <w:t xml:space="preserve"> </w:t>
      </w:r>
      <w:r w:rsidR="006D0244">
        <w:rPr>
          <w:iCs/>
        </w:rPr>
        <w:t>–</w:t>
      </w:r>
      <w:r w:rsidR="006D0244">
        <w:rPr>
          <w:b/>
          <w:bCs/>
          <w:iCs/>
        </w:rPr>
        <w:t xml:space="preserve"> </w:t>
      </w:r>
      <w:r w:rsidRPr="00CC18E4">
        <w:rPr>
          <w:bCs/>
          <w:iCs/>
        </w:rPr>
        <w:t>a Szerzővel történt előzetes egyeztetést követően,</w:t>
      </w:r>
      <w:r w:rsidR="0009676D" w:rsidRPr="00CC18E4">
        <w:rPr>
          <w:bCs/>
          <w:iCs/>
        </w:rPr>
        <w:t xml:space="preserve"> a</w:t>
      </w:r>
      <w:r w:rsidRPr="00CC18E4">
        <w:rPr>
          <w:bCs/>
          <w:iCs/>
        </w:rPr>
        <w:t xml:space="preserve"> hozzájárulása alapján</w:t>
      </w:r>
      <w:r w:rsidRPr="00CC18E4">
        <w:rPr>
          <w:bCs/>
          <w:i/>
          <w:iCs/>
        </w:rPr>
        <w:t xml:space="preserve"> </w:t>
      </w:r>
      <w:r w:rsidR="006D0244">
        <w:rPr>
          <w:i/>
          <w:iCs/>
        </w:rPr>
        <w:t>–</w:t>
      </w:r>
      <w:r w:rsidRPr="0068650A">
        <w:t xml:space="preserve"> a művet tartalmi szerkesztés keretében kivonatolhatja, egyes részek rövidítését vagy elhagyását elvégezheti.</w:t>
      </w:r>
      <w:r w:rsidR="0064340E" w:rsidRPr="0068650A">
        <w:t xml:space="preserve"> </w:t>
      </w:r>
    </w:p>
    <w:p w14:paraId="5108D904" w14:textId="77777777" w:rsidR="00F87C34" w:rsidRDefault="00AA235F" w:rsidP="00442733">
      <w:pPr>
        <w:pStyle w:val="Listaszerbekezds"/>
        <w:numPr>
          <w:ilvl w:val="0"/>
          <w:numId w:val="13"/>
        </w:numPr>
        <w:spacing w:before="120"/>
        <w:ind w:right="147"/>
        <w:jc w:val="both"/>
      </w:pPr>
      <w:r w:rsidRPr="0068650A">
        <w:t xml:space="preserve">A </w:t>
      </w:r>
      <w:r w:rsidR="00F87C34" w:rsidRPr="0068650A">
        <w:t>Szerző</w:t>
      </w:r>
      <w:r w:rsidR="002F1ECD" w:rsidRPr="0068650A">
        <w:t xml:space="preserve"> </w:t>
      </w:r>
      <w:r w:rsidRPr="0068650A">
        <w:t>kijelenti, hogy kizárólagos</w:t>
      </w:r>
      <w:r w:rsidR="002F1ECD" w:rsidRPr="0068650A">
        <w:t xml:space="preserve"> jogosultja</w:t>
      </w:r>
      <w:r w:rsidR="008B732C">
        <w:t xml:space="preserve"> az</w:t>
      </w:r>
      <w:r w:rsidR="002F1ECD" w:rsidRPr="0068650A">
        <w:t xml:space="preserve"> által</w:t>
      </w:r>
      <w:r w:rsidR="005162F8" w:rsidRPr="0068650A">
        <w:t>a</w:t>
      </w:r>
      <w:r w:rsidR="002F1ECD" w:rsidRPr="0068650A">
        <w:t xml:space="preserve"> megalkotott</w:t>
      </w:r>
      <w:r w:rsidRPr="0068650A">
        <w:t xml:space="preserve"> </w:t>
      </w:r>
      <w:r w:rsidR="002F1ECD" w:rsidRPr="0068650A">
        <w:t xml:space="preserve">szerzői </w:t>
      </w:r>
      <w:r w:rsidRPr="0068650A">
        <w:t>műnek, amely egyéni, eredeti jellegű, és a</w:t>
      </w:r>
      <w:r w:rsidR="002F1ECD" w:rsidRPr="0068650A">
        <w:t xml:space="preserve"> </w:t>
      </w:r>
      <w:r w:rsidR="00F87C34" w:rsidRPr="0068650A">
        <w:t>saját szellemi alkotása</w:t>
      </w:r>
      <w:r w:rsidR="008B732C">
        <w:t>.</w:t>
      </w:r>
    </w:p>
    <w:p w14:paraId="5B7A5EEB" w14:textId="77777777" w:rsidR="008B732C" w:rsidRPr="0068650A" w:rsidRDefault="008B732C" w:rsidP="008B732C">
      <w:pPr>
        <w:pStyle w:val="Listaszerbekezds"/>
        <w:spacing w:before="120"/>
        <w:ind w:left="432" w:right="147"/>
        <w:jc w:val="both"/>
      </w:pPr>
    </w:p>
    <w:p w14:paraId="00984FDE" w14:textId="77777777" w:rsidR="00AA235F" w:rsidRPr="0068650A" w:rsidRDefault="00AA235F" w:rsidP="00442733">
      <w:pPr>
        <w:pStyle w:val="Listaszerbekezds"/>
        <w:numPr>
          <w:ilvl w:val="0"/>
          <w:numId w:val="13"/>
        </w:numPr>
        <w:spacing w:before="120"/>
        <w:ind w:right="147"/>
        <w:jc w:val="both"/>
      </w:pPr>
      <w:r w:rsidRPr="0068650A">
        <w:t xml:space="preserve">A </w:t>
      </w:r>
      <w:r w:rsidR="00F87C34" w:rsidRPr="0068650A">
        <w:t xml:space="preserve">Szerző </w:t>
      </w:r>
      <w:r w:rsidRPr="0068650A">
        <w:t xml:space="preserve">szavatol azért, hogy a művön nem áll fenn harmadik személynek olyan kizárólagos szerzői vagyoni/felhasználási joga, amely a Felhasználó jelen szerződés szerinti jogszerzését és felhasználását korlátozná vagy </w:t>
      </w:r>
      <w:r w:rsidR="008B732C">
        <w:t>meg</w:t>
      </w:r>
      <w:r w:rsidRPr="0068650A">
        <w:t>akadályozná.</w:t>
      </w:r>
    </w:p>
    <w:p w14:paraId="6E3C99BD" w14:textId="77777777" w:rsidR="00E656A7" w:rsidRPr="0068650A" w:rsidRDefault="00E656A7" w:rsidP="00442733">
      <w:pPr>
        <w:pStyle w:val="NormlWeb"/>
        <w:numPr>
          <w:ilvl w:val="0"/>
          <w:numId w:val="13"/>
        </w:numPr>
        <w:spacing w:before="120" w:beforeAutospacing="0" w:after="0" w:afterAutospacing="0"/>
        <w:ind w:right="150"/>
        <w:jc w:val="both"/>
      </w:pPr>
      <w:r w:rsidRPr="0068650A">
        <w:lastRenderedPageBreak/>
        <w:t xml:space="preserve">A </w:t>
      </w:r>
      <w:r w:rsidR="00F87C34" w:rsidRPr="0068650A">
        <w:t>Szerző</w:t>
      </w:r>
      <w:r w:rsidRPr="0068650A">
        <w:t xml:space="preserve"> a</w:t>
      </w:r>
      <w:r w:rsidR="005162F8" w:rsidRPr="0068650A">
        <w:t xml:space="preserve"> </w:t>
      </w:r>
      <w:r w:rsidRPr="0068650A">
        <w:t>felha</w:t>
      </w:r>
      <w:r w:rsidR="00210B0F" w:rsidRPr="0068650A">
        <w:t>sználást ingyenesen</w:t>
      </w:r>
      <w:r w:rsidR="005162F8" w:rsidRPr="0068650A">
        <w:t>, ellenérték nélkül</w:t>
      </w:r>
      <w:r w:rsidR="00210B0F" w:rsidRPr="0068650A">
        <w:t xml:space="preserve"> engedélyezi.</w:t>
      </w:r>
    </w:p>
    <w:p w14:paraId="25E2DA4E" w14:textId="77777777" w:rsidR="00AA235F" w:rsidRPr="0068650A" w:rsidRDefault="00AA235F" w:rsidP="00442733">
      <w:pPr>
        <w:pStyle w:val="NormlWeb"/>
        <w:numPr>
          <w:ilvl w:val="0"/>
          <w:numId w:val="13"/>
        </w:numPr>
        <w:spacing w:before="120" w:beforeAutospacing="0" w:after="0" w:afterAutospacing="0"/>
        <w:ind w:right="150"/>
        <w:jc w:val="both"/>
      </w:pPr>
      <w:r w:rsidRPr="0068650A">
        <w:t xml:space="preserve">A felek megállapodnak abban, hogy a szerződéssel </w:t>
      </w:r>
      <w:r w:rsidR="00E656A7" w:rsidRPr="0068650A">
        <w:t>engedélyezett</w:t>
      </w:r>
      <w:r w:rsidRPr="0068650A">
        <w:t xml:space="preserve"> felhasználási jog gyakorlása során - a felhasználá</w:t>
      </w:r>
      <w:r w:rsidR="00E939B7">
        <w:t>s jellegéhez igazodó módon - a S</w:t>
      </w:r>
      <w:r w:rsidRPr="0068650A">
        <w:t xml:space="preserve">zerző nevét </w:t>
      </w:r>
      <w:r w:rsidR="00E656A7" w:rsidRPr="0068650A">
        <w:t xml:space="preserve">feltüntetik. </w:t>
      </w:r>
      <w:r w:rsidRPr="0068650A">
        <w:t>A Felhasználó is jogosu</w:t>
      </w:r>
      <w:r w:rsidR="00E939B7">
        <w:t>lt a szerződés tartama alatt a S</w:t>
      </w:r>
      <w:r w:rsidRPr="0068650A">
        <w:t>zerző névfeltüntetési, és a mű egységének védelméhez fűződő jogának védelmében fellépni.</w:t>
      </w:r>
    </w:p>
    <w:p w14:paraId="0ADD9DE8" w14:textId="77777777" w:rsidR="00AA235F" w:rsidRPr="0068650A" w:rsidRDefault="00AA235F" w:rsidP="00442733">
      <w:pPr>
        <w:pStyle w:val="NormlWeb"/>
        <w:numPr>
          <w:ilvl w:val="0"/>
          <w:numId w:val="13"/>
        </w:numPr>
        <w:spacing w:before="200" w:beforeAutospacing="0" w:after="0" w:afterAutospacing="0"/>
        <w:ind w:right="147"/>
        <w:jc w:val="both"/>
      </w:pPr>
      <w:r w:rsidRPr="0068650A">
        <w:t>A jelen szerződés szerint szükséges valamennyi nyilatkozatot a felek kötelesek írásban megtenni.</w:t>
      </w:r>
    </w:p>
    <w:p w14:paraId="72FF9044" w14:textId="77777777" w:rsidR="00333386" w:rsidRPr="0068650A" w:rsidRDefault="00AA235F" w:rsidP="00442733">
      <w:pPr>
        <w:pStyle w:val="NormlWeb"/>
        <w:numPr>
          <w:ilvl w:val="0"/>
          <w:numId w:val="13"/>
        </w:numPr>
        <w:spacing w:before="120" w:beforeAutospacing="0" w:after="0" w:afterAutospacing="0"/>
        <w:ind w:right="150"/>
        <w:jc w:val="both"/>
        <w:rPr>
          <w:iCs/>
        </w:rPr>
      </w:pPr>
      <w:r w:rsidRPr="0068650A">
        <w:t xml:space="preserve">A jelen szerződésben </w:t>
      </w:r>
      <w:r w:rsidR="00333386" w:rsidRPr="0068650A">
        <w:rPr>
          <w:iCs/>
        </w:rPr>
        <w:t xml:space="preserve">szabályozott kérdésekre </w:t>
      </w:r>
      <w:r w:rsidRPr="0068650A">
        <w:t>a szerzői jogról szóló 1999. évi LXXVI. törvény</w:t>
      </w:r>
      <w:r w:rsidR="00333386" w:rsidRPr="0068650A">
        <w:t xml:space="preserve"> és a Polgári Törvénykönyvről szóló 2013. évi V. törvény </w:t>
      </w:r>
      <w:r w:rsidR="001E4918" w:rsidRPr="0068650A">
        <w:t>rendelkezései</w:t>
      </w:r>
      <w:r w:rsidR="001E4918" w:rsidRPr="0068650A">
        <w:rPr>
          <w:iCs/>
        </w:rPr>
        <w:t xml:space="preserve"> az irányadók</w:t>
      </w:r>
      <w:r w:rsidR="00333386" w:rsidRPr="0068650A">
        <w:rPr>
          <w:iCs/>
        </w:rPr>
        <w:t>.</w:t>
      </w:r>
    </w:p>
    <w:p w14:paraId="514E6961" w14:textId="77777777" w:rsidR="00F34A6F" w:rsidRPr="0068650A" w:rsidRDefault="005354F2" w:rsidP="00442733">
      <w:pPr>
        <w:pStyle w:val="NormlWeb"/>
        <w:numPr>
          <w:ilvl w:val="0"/>
          <w:numId w:val="13"/>
        </w:numPr>
        <w:spacing w:before="120" w:beforeAutospacing="0" w:after="0" w:afterAutospacing="0"/>
        <w:ind w:right="150"/>
        <w:jc w:val="both"/>
      </w:pPr>
      <w:r w:rsidRPr="0068650A">
        <w:rPr>
          <w:iCs/>
        </w:rPr>
        <w:t>A</w:t>
      </w:r>
      <w:r w:rsidR="00F34A6F" w:rsidRPr="0068650A">
        <w:rPr>
          <w:iCs/>
        </w:rPr>
        <w:t xml:space="preserve"> jelen szerződés </w:t>
      </w:r>
      <w:r w:rsidRPr="0068650A">
        <w:rPr>
          <w:iCs/>
        </w:rPr>
        <w:t>2</w:t>
      </w:r>
      <w:r w:rsidR="00F34A6F" w:rsidRPr="0068650A">
        <w:rPr>
          <w:iCs/>
        </w:rPr>
        <w:t xml:space="preserve"> </w:t>
      </w:r>
      <w:r w:rsidR="00F34A6F" w:rsidRPr="0068650A">
        <w:t xml:space="preserve">egymással szó szerint megegyező </w:t>
      </w:r>
      <w:r w:rsidR="00F34A6F" w:rsidRPr="0068650A">
        <w:rPr>
          <w:iCs/>
        </w:rPr>
        <w:t xml:space="preserve">eredeti példányban készült, </w:t>
      </w:r>
      <w:r w:rsidR="00F34A6F" w:rsidRPr="0068650A">
        <w:t xml:space="preserve">amelyből aláírás után </w:t>
      </w:r>
      <w:r w:rsidRPr="0068650A">
        <w:t>1</w:t>
      </w:r>
      <w:r w:rsidR="00F34A6F" w:rsidRPr="0068650A">
        <w:t xml:space="preserve"> példány a </w:t>
      </w:r>
      <w:r w:rsidR="00F87C34" w:rsidRPr="0068650A">
        <w:t>Szerzőt</w:t>
      </w:r>
      <w:r w:rsidR="00F34A6F" w:rsidRPr="0068650A">
        <w:t xml:space="preserve">, </w:t>
      </w:r>
      <w:r w:rsidRPr="0068650A">
        <w:t>1</w:t>
      </w:r>
      <w:r w:rsidR="00F34A6F" w:rsidRPr="0068650A">
        <w:t xml:space="preserve"> példány a Felhasználót illeti</w:t>
      </w:r>
      <w:r w:rsidR="001E4918" w:rsidRPr="0068650A">
        <w:t xml:space="preserve"> meg</w:t>
      </w:r>
      <w:r w:rsidR="00F34A6F" w:rsidRPr="0068650A">
        <w:t>.</w:t>
      </w:r>
    </w:p>
    <w:p w14:paraId="482D7EA3" w14:textId="77777777" w:rsidR="00333386" w:rsidRPr="0068650A" w:rsidRDefault="00F72B13" w:rsidP="00442733">
      <w:pPr>
        <w:pStyle w:val="NormlWeb"/>
        <w:numPr>
          <w:ilvl w:val="0"/>
          <w:numId w:val="13"/>
        </w:numPr>
        <w:spacing w:before="120" w:beforeAutospacing="0" w:after="0" w:afterAutospacing="0"/>
        <w:ind w:right="150"/>
        <w:jc w:val="both"/>
      </w:pPr>
      <w:r w:rsidRPr="0068650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Szerződő Felek </w:t>
      </w:r>
      <w:r w:rsidRPr="0068650A">
        <w:rPr>
          <w:rStyle w:val="FontStyle12"/>
          <w:rFonts w:ascii="Times New Roman" w:hAnsi="Times New Roman" w:cs="Times New Roman"/>
          <w:sz w:val="24"/>
          <w:szCs w:val="24"/>
        </w:rPr>
        <w:t xml:space="preserve">a vitás kérdések békés rendezésére törekednek. Amennyiben ez nem vezet eredményre, bármely vita eldöntésére, amely a jelen szerződésből vagy azzal összefüggésben, annak megszegésével, megszűnésével keletkezik a </w:t>
      </w:r>
      <w:r w:rsidR="00D05D08" w:rsidRPr="0068650A">
        <w:rPr>
          <w:rStyle w:val="FontStyle11"/>
          <w:rFonts w:ascii="Times New Roman" w:hAnsi="Times New Roman" w:cs="Times New Roman"/>
          <w:b w:val="0"/>
          <w:sz w:val="24"/>
          <w:szCs w:val="24"/>
        </w:rPr>
        <w:t>szerződő f</w:t>
      </w:r>
      <w:r w:rsidRPr="0068650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elek </w:t>
      </w:r>
      <w:r w:rsidRPr="0068650A">
        <w:rPr>
          <w:rStyle w:val="FontStyle12"/>
          <w:rFonts w:ascii="Times New Roman" w:hAnsi="Times New Roman" w:cs="Times New Roman"/>
          <w:sz w:val="24"/>
          <w:szCs w:val="24"/>
        </w:rPr>
        <w:t>alávetik magukat a Fővárosi Törvényszék kizárólagos illetékességének</w:t>
      </w:r>
      <w:r w:rsidR="00210B0F" w:rsidRPr="0068650A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1460093C" w14:textId="77777777" w:rsidR="00333386" w:rsidRPr="0068650A" w:rsidRDefault="00333386" w:rsidP="00333386">
      <w:pPr>
        <w:jc w:val="both"/>
      </w:pPr>
    </w:p>
    <w:p w14:paraId="434F0A5B" w14:textId="77777777" w:rsidR="00333386" w:rsidRPr="0068650A" w:rsidRDefault="00333386" w:rsidP="00333386">
      <w:pPr>
        <w:jc w:val="both"/>
      </w:pPr>
      <w:r w:rsidRPr="0068650A">
        <w:t xml:space="preserve">Alulírott szerződő felek jelen szerződést, mint akaratukkal mindenben megegyezőt, </w:t>
      </w:r>
      <w:r w:rsidR="001E4918" w:rsidRPr="0068650A">
        <w:t xml:space="preserve">elolvasás után, alulírott napon </w:t>
      </w:r>
      <w:r w:rsidRPr="0068650A">
        <w:t>jóváhagyólag alá</w:t>
      </w:r>
      <w:r w:rsidR="001E4918" w:rsidRPr="0068650A">
        <w:t>írták</w:t>
      </w:r>
      <w:r w:rsidRPr="0068650A">
        <w:t>.</w:t>
      </w:r>
    </w:p>
    <w:p w14:paraId="4A4D0A71" w14:textId="77777777" w:rsidR="00333386" w:rsidRPr="0068650A" w:rsidRDefault="00333386" w:rsidP="0033338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</w:p>
    <w:p w14:paraId="08967289" w14:textId="4A8514E0" w:rsidR="00540D8A" w:rsidRPr="0068650A" w:rsidRDefault="001E4918" w:rsidP="00540D8A">
      <w:pPr>
        <w:jc w:val="both"/>
      </w:pPr>
      <w:r w:rsidRPr="0068650A">
        <w:t>Budapest</w:t>
      </w:r>
      <w:r w:rsidR="00540D8A" w:rsidRPr="0068650A">
        <w:t>, 20</w:t>
      </w:r>
      <w:r w:rsidR="000A52C2">
        <w:t>2</w:t>
      </w:r>
      <w:r w:rsidR="00954FFE">
        <w:t>1</w:t>
      </w:r>
      <w:r w:rsidR="00B97269" w:rsidRPr="0068650A">
        <w:t xml:space="preserve">. </w:t>
      </w:r>
      <w:r w:rsidR="006D0244">
        <w:t>…………………</w:t>
      </w:r>
      <w:proofErr w:type="gramStart"/>
      <w:r w:rsidR="006D0244">
        <w:t>…….</w:t>
      </w:r>
      <w:proofErr w:type="gramEnd"/>
      <w:r w:rsidR="006D0244">
        <w:t>.</w:t>
      </w:r>
    </w:p>
    <w:p w14:paraId="0EB4B150" w14:textId="77777777" w:rsidR="00540D8A" w:rsidRPr="0068650A" w:rsidRDefault="00540D8A" w:rsidP="00540D8A">
      <w:pPr>
        <w:jc w:val="both"/>
      </w:pPr>
    </w:p>
    <w:p w14:paraId="4502FEBD" w14:textId="77777777" w:rsidR="00540D8A" w:rsidRDefault="00540D8A" w:rsidP="00540D8A">
      <w:pPr>
        <w:jc w:val="both"/>
      </w:pPr>
    </w:p>
    <w:p w14:paraId="1EF366BD" w14:textId="77777777" w:rsidR="006D0244" w:rsidRDefault="006D0244" w:rsidP="00540D8A">
      <w:pPr>
        <w:jc w:val="both"/>
      </w:pPr>
    </w:p>
    <w:p w14:paraId="7AB91E79" w14:textId="77777777" w:rsidR="006D0244" w:rsidRPr="0068650A" w:rsidRDefault="006D0244" w:rsidP="00540D8A">
      <w:pPr>
        <w:jc w:val="both"/>
      </w:pPr>
    </w:p>
    <w:p w14:paraId="2AD3028B" w14:textId="77777777" w:rsidR="00540D8A" w:rsidRPr="0068650A" w:rsidRDefault="00540D8A" w:rsidP="00540D8A">
      <w:pPr>
        <w:jc w:val="both"/>
      </w:pPr>
    </w:p>
    <w:p w14:paraId="7C154843" w14:textId="77777777" w:rsidR="00540D8A" w:rsidRPr="0068650A" w:rsidRDefault="00540D8A" w:rsidP="00540D8A">
      <w:pPr>
        <w:tabs>
          <w:tab w:val="center" w:pos="1701"/>
          <w:tab w:val="center" w:pos="7230"/>
        </w:tabs>
        <w:jc w:val="both"/>
      </w:pPr>
      <w:r w:rsidRPr="0068650A">
        <w:tab/>
        <w:t>……………………………..</w:t>
      </w:r>
      <w:r w:rsidRPr="0068650A">
        <w:tab/>
        <w:t>……………………………..</w:t>
      </w:r>
    </w:p>
    <w:p w14:paraId="57823444" w14:textId="77777777" w:rsidR="00540D8A" w:rsidRPr="0068650A" w:rsidRDefault="001E4918" w:rsidP="001E4918">
      <w:pPr>
        <w:tabs>
          <w:tab w:val="center" w:pos="1701"/>
          <w:tab w:val="center" w:pos="7230"/>
        </w:tabs>
        <w:jc w:val="both"/>
      </w:pPr>
      <w:r w:rsidRPr="0068650A">
        <w:tab/>
      </w:r>
      <w:r w:rsidR="00F87C34" w:rsidRPr="0068650A">
        <w:t>Szerző</w:t>
      </w:r>
      <w:r w:rsidR="00540D8A" w:rsidRPr="0068650A">
        <w:tab/>
      </w:r>
      <w:r w:rsidRPr="0068650A">
        <w:t>Felhasználó</w:t>
      </w:r>
    </w:p>
    <w:p w14:paraId="391BED58" w14:textId="77777777" w:rsidR="00E06C3E" w:rsidRPr="0068650A" w:rsidRDefault="00E06C3E" w:rsidP="001E4918">
      <w:pPr>
        <w:tabs>
          <w:tab w:val="center" w:pos="1701"/>
          <w:tab w:val="center" w:pos="7230"/>
        </w:tabs>
        <w:jc w:val="both"/>
      </w:pPr>
    </w:p>
    <w:p w14:paraId="7F6D1E3C" w14:textId="77777777" w:rsidR="00540D8A" w:rsidRPr="0068650A" w:rsidRDefault="00F87C34" w:rsidP="005D4483">
      <w:pPr>
        <w:tabs>
          <w:tab w:val="center" w:pos="1701"/>
          <w:tab w:val="center" w:pos="7230"/>
        </w:tabs>
        <w:jc w:val="both"/>
      </w:pPr>
      <w:r w:rsidRPr="0068650A">
        <w:t xml:space="preserve"> </w:t>
      </w:r>
    </w:p>
    <w:sectPr w:rsidR="00540D8A" w:rsidRPr="0068650A" w:rsidSect="009A72CF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CD0FD" w14:textId="77777777" w:rsidR="00941BE9" w:rsidRDefault="00941BE9" w:rsidP="00D4210D">
      <w:r>
        <w:separator/>
      </w:r>
    </w:p>
  </w:endnote>
  <w:endnote w:type="continuationSeparator" w:id="0">
    <w:p w14:paraId="23E36B6E" w14:textId="77777777" w:rsidR="00941BE9" w:rsidRDefault="00941BE9" w:rsidP="00D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160667"/>
      <w:docPartObj>
        <w:docPartGallery w:val="Page Numbers (Bottom of Page)"/>
        <w:docPartUnique/>
      </w:docPartObj>
    </w:sdtPr>
    <w:sdtEndPr/>
    <w:sdtContent>
      <w:p w14:paraId="122E9991" w14:textId="77777777" w:rsidR="00E656A7" w:rsidRDefault="004439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60F71" w14:textId="77777777" w:rsidR="00E656A7" w:rsidRDefault="00E656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4A28" w14:textId="77777777" w:rsidR="00941BE9" w:rsidRDefault="00941BE9" w:rsidP="00D4210D">
      <w:r>
        <w:separator/>
      </w:r>
    </w:p>
  </w:footnote>
  <w:footnote w:type="continuationSeparator" w:id="0">
    <w:p w14:paraId="5E83BA1B" w14:textId="77777777" w:rsidR="00941BE9" w:rsidRDefault="00941BE9" w:rsidP="00D4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18EB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B23"/>
    <w:multiLevelType w:val="hybridMultilevel"/>
    <w:tmpl w:val="27AC6174"/>
    <w:lvl w:ilvl="0" w:tplc="551A40E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10A8E"/>
    <w:multiLevelType w:val="hybridMultilevel"/>
    <w:tmpl w:val="F6248EC6"/>
    <w:lvl w:ilvl="0" w:tplc="D9D680AE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7A4E6B"/>
    <w:multiLevelType w:val="hybridMultilevel"/>
    <w:tmpl w:val="B8146080"/>
    <w:lvl w:ilvl="0" w:tplc="4BBCC43C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51080A"/>
    <w:multiLevelType w:val="hybridMultilevel"/>
    <w:tmpl w:val="58C0527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8EB07A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3BD5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16FF0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26E7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75344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04030"/>
    <w:multiLevelType w:val="hybridMultilevel"/>
    <w:tmpl w:val="54F82FD6"/>
    <w:lvl w:ilvl="0" w:tplc="9232FCE8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070B"/>
    <w:multiLevelType w:val="hybridMultilevel"/>
    <w:tmpl w:val="DFF2F5B8"/>
    <w:lvl w:ilvl="0" w:tplc="4BBCC4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8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9"/>
  </w:num>
  <w:num w:numId="6">
    <w:abstractNumId w:val="8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5F"/>
    <w:rsid w:val="00042CB7"/>
    <w:rsid w:val="000578F3"/>
    <w:rsid w:val="0009676D"/>
    <w:rsid w:val="000A52C2"/>
    <w:rsid w:val="000A6E43"/>
    <w:rsid w:val="000A7071"/>
    <w:rsid w:val="000C00CE"/>
    <w:rsid w:val="000C0F64"/>
    <w:rsid w:val="000D7C27"/>
    <w:rsid w:val="000D7EC7"/>
    <w:rsid w:val="000E0B39"/>
    <w:rsid w:val="00103DFB"/>
    <w:rsid w:val="0010490D"/>
    <w:rsid w:val="0012110B"/>
    <w:rsid w:val="00133374"/>
    <w:rsid w:val="00143B7D"/>
    <w:rsid w:val="00154085"/>
    <w:rsid w:val="00182535"/>
    <w:rsid w:val="0018495B"/>
    <w:rsid w:val="001E08D9"/>
    <w:rsid w:val="001E4918"/>
    <w:rsid w:val="001F33AD"/>
    <w:rsid w:val="00210B0F"/>
    <w:rsid w:val="00215331"/>
    <w:rsid w:val="002376F7"/>
    <w:rsid w:val="00241494"/>
    <w:rsid w:val="0029374C"/>
    <w:rsid w:val="00297B81"/>
    <w:rsid w:val="002B4A04"/>
    <w:rsid w:val="002E2BEB"/>
    <w:rsid w:val="002F1ECD"/>
    <w:rsid w:val="00316408"/>
    <w:rsid w:val="00333386"/>
    <w:rsid w:val="003540C3"/>
    <w:rsid w:val="003716A4"/>
    <w:rsid w:val="00397B59"/>
    <w:rsid w:val="003B48E2"/>
    <w:rsid w:val="003C0BB9"/>
    <w:rsid w:val="003C6D1E"/>
    <w:rsid w:val="00400BBD"/>
    <w:rsid w:val="0041671A"/>
    <w:rsid w:val="00425E8B"/>
    <w:rsid w:val="00442733"/>
    <w:rsid w:val="00443970"/>
    <w:rsid w:val="0047654C"/>
    <w:rsid w:val="00490A18"/>
    <w:rsid w:val="004A0145"/>
    <w:rsid w:val="004C2EB9"/>
    <w:rsid w:val="004C42C2"/>
    <w:rsid w:val="004C7454"/>
    <w:rsid w:val="004D3C74"/>
    <w:rsid w:val="004F78D6"/>
    <w:rsid w:val="00504E32"/>
    <w:rsid w:val="005162F8"/>
    <w:rsid w:val="005354F2"/>
    <w:rsid w:val="00540D8A"/>
    <w:rsid w:val="005625B7"/>
    <w:rsid w:val="00567AA7"/>
    <w:rsid w:val="005B53B4"/>
    <w:rsid w:val="005D3861"/>
    <w:rsid w:val="005D4483"/>
    <w:rsid w:val="006117CE"/>
    <w:rsid w:val="006133F7"/>
    <w:rsid w:val="0064340E"/>
    <w:rsid w:val="0068650A"/>
    <w:rsid w:val="006C7516"/>
    <w:rsid w:val="006D0244"/>
    <w:rsid w:val="006D53D2"/>
    <w:rsid w:val="00700077"/>
    <w:rsid w:val="0071230C"/>
    <w:rsid w:val="00734289"/>
    <w:rsid w:val="007469C3"/>
    <w:rsid w:val="00747965"/>
    <w:rsid w:val="0076731D"/>
    <w:rsid w:val="00774BBC"/>
    <w:rsid w:val="007C2F8E"/>
    <w:rsid w:val="007E054D"/>
    <w:rsid w:val="007E2ACE"/>
    <w:rsid w:val="00876B45"/>
    <w:rsid w:val="008A12C3"/>
    <w:rsid w:val="008B732C"/>
    <w:rsid w:val="008D0E89"/>
    <w:rsid w:val="008E245D"/>
    <w:rsid w:val="00917D44"/>
    <w:rsid w:val="00941BE9"/>
    <w:rsid w:val="00942019"/>
    <w:rsid w:val="00944E9F"/>
    <w:rsid w:val="00954FFE"/>
    <w:rsid w:val="00963ACF"/>
    <w:rsid w:val="009847FE"/>
    <w:rsid w:val="00994980"/>
    <w:rsid w:val="009A72CF"/>
    <w:rsid w:val="009C0824"/>
    <w:rsid w:val="009D0439"/>
    <w:rsid w:val="009F11CB"/>
    <w:rsid w:val="00A20F4F"/>
    <w:rsid w:val="00A23402"/>
    <w:rsid w:val="00A46A4B"/>
    <w:rsid w:val="00A46E81"/>
    <w:rsid w:val="00A57B80"/>
    <w:rsid w:val="00A9670C"/>
    <w:rsid w:val="00AA235F"/>
    <w:rsid w:val="00AF0C74"/>
    <w:rsid w:val="00B35B7D"/>
    <w:rsid w:val="00B719DE"/>
    <w:rsid w:val="00B97269"/>
    <w:rsid w:val="00BB102F"/>
    <w:rsid w:val="00BD5BE0"/>
    <w:rsid w:val="00BE01A5"/>
    <w:rsid w:val="00BE337C"/>
    <w:rsid w:val="00BF1ECE"/>
    <w:rsid w:val="00C03A77"/>
    <w:rsid w:val="00C27E27"/>
    <w:rsid w:val="00C5572B"/>
    <w:rsid w:val="00C82C76"/>
    <w:rsid w:val="00C9708C"/>
    <w:rsid w:val="00CC18E4"/>
    <w:rsid w:val="00CC1F5D"/>
    <w:rsid w:val="00CC419F"/>
    <w:rsid w:val="00CE7500"/>
    <w:rsid w:val="00D05D08"/>
    <w:rsid w:val="00D25110"/>
    <w:rsid w:val="00D27362"/>
    <w:rsid w:val="00D3051E"/>
    <w:rsid w:val="00D346F7"/>
    <w:rsid w:val="00D3696E"/>
    <w:rsid w:val="00D4210D"/>
    <w:rsid w:val="00D72ADD"/>
    <w:rsid w:val="00DA6F0D"/>
    <w:rsid w:val="00DC2F1A"/>
    <w:rsid w:val="00E00674"/>
    <w:rsid w:val="00E06C3E"/>
    <w:rsid w:val="00E26AA1"/>
    <w:rsid w:val="00E30B13"/>
    <w:rsid w:val="00E37626"/>
    <w:rsid w:val="00E656A7"/>
    <w:rsid w:val="00E81FFD"/>
    <w:rsid w:val="00E939B7"/>
    <w:rsid w:val="00EC2138"/>
    <w:rsid w:val="00EE4D92"/>
    <w:rsid w:val="00EF444C"/>
    <w:rsid w:val="00F1359A"/>
    <w:rsid w:val="00F34A6F"/>
    <w:rsid w:val="00F53B4A"/>
    <w:rsid w:val="00F72B13"/>
    <w:rsid w:val="00F87C34"/>
    <w:rsid w:val="00FB05A8"/>
    <w:rsid w:val="00FB7448"/>
    <w:rsid w:val="00FD355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8B0D"/>
  <w15:docId w15:val="{FEF5A7A4-F164-467E-8769-AC4E07AB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A235F"/>
    <w:pPr>
      <w:spacing w:before="100" w:beforeAutospacing="1" w:after="100" w:afterAutospacing="1"/>
    </w:pPr>
    <w:rPr>
      <w:color w:val="000000"/>
    </w:rPr>
  </w:style>
  <w:style w:type="paragraph" w:customStyle="1" w:styleId="Listaszerbekezds1">
    <w:name w:val="Listaszerű bekezdés1"/>
    <w:basedOn w:val="Norml"/>
    <w:uiPriority w:val="99"/>
    <w:rsid w:val="00A57B80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BF1ECE"/>
  </w:style>
  <w:style w:type="paragraph" w:styleId="lfej">
    <w:name w:val="header"/>
    <w:basedOn w:val="Norml"/>
    <w:link w:val="lfej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0D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0D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40D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B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B1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439"/>
    <w:pPr>
      <w:ind w:left="720"/>
      <w:contextualSpacing/>
    </w:pPr>
  </w:style>
  <w:style w:type="character" w:customStyle="1" w:styleId="FontStyle11">
    <w:name w:val="Font Style11"/>
    <w:basedOn w:val="Bekezdsalapbettpusa"/>
    <w:rsid w:val="00F72B13"/>
    <w:rPr>
      <w:rFonts w:ascii="Garamond" w:hAnsi="Garamond" w:cs="Garamond"/>
      <w:b/>
      <w:bCs/>
      <w:sz w:val="22"/>
      <w:szCs w:val="22"/>
    </w:rPr>
  </w:style>
  <w:style w:type="character" w:customStyle="1" w:styleId="FontStyle12">
    <w:name w:val="Font Style12"/>
    <w:basedOn w:val="Bekezdsalapbettpusa"/>
    <w:rsid w:val="00F72B13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1871-38FD-4343-8A95-0B928EF4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Mátrahalmi-Fehér Katalin</cp:lastModifiedBy>
  <cp:revision>2</cp:revision>
  <cp:lastPrinted>2015-11-06T10:57:00Z</cp:lastPrinted>
  <dcterms:created xsi:type="dcterms:W3CDTF">2021-03-19T12:45:00Z</dcterms:created>
  <dcterms:modified xsi:type="dcterms:W3CDTF">2021-03-19T12:45:00Z</dcterms:modified>
</cp:coreProperties>
</file>